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Feudalism:  A ____________________System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Due to all the invasions, kings were too weak to maintain order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provide protection, ____________________developed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loosely organized system where powerful local lords divided land among lesser lords in exchange for service and loyalty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Lesser lords = 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Based on feudal contracts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Powerful lord gave vassal a ____________________(land)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few acres to hundreds of square miles with peasants to work it and town or building on it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Lord would protect the vassal and loyalty to lord, and 40 days of ____________________service a year, money and advice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World of Knights and Nobles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War was a way of life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____________________lords battled for power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Training began early to be a knight (mounted warrior) that only lords could be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Knights and warfare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 7:  a boy was sent to father's ____________________to learn to ride/fight; keep armor in good condition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____________________not tolerated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When done he was dubbed a ____________________and took their place with other warriors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Fought on horse with swords, ax, lance, wore armor and carried shields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Others were on foot with ____________________, spears, crossbows, longbows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Held tournaments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Castles and Defense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Powerful lords fortified their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By 1100s, monarchs and nobles had huge castles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High walls, towers, drawbridges,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Knights would ____________________and villagers would hide in them during war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Noblewomen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Took over role of ____________________of the manor when husband or father were away fighting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Looked over matters may have even defended castle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Land passed through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Had to learn how to spin, weave, supervise servants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Few learned to ____________________and write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Chivalry:  Romance and Reality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____________________had to be brave, loyal, true to their word, fight fairly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 prisoners of war they had to be treated well and released if promised to pay their ransom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Rules only applied to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Protect the weak, peasants and noblewomen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Placed women on a ____________________in theory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Few lived up to it but it set a standard</w:t>
      </w:r>
    </w:p>
    <w:p w:rsidR="00000000" w:rsidDel="00000000" w:rsidP="00000000" w:rsidRDefault="00000000" w:rsidRPr="00000000">
      <w:pPr>
        <w:widowControl w:val="0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Manor:  An Economic System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Manor - Lord's estate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One or more ____________________and land around it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Peasants lived and worked here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Most were ____________________- bound to the land, not slaves but not free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Couldn't leave without permission and went with whoever owned manor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Lords and Peasants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Lords and peasants were ____________________together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Peasants had to work several days a week for lord's land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Repaired ____________________, bridges, fences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Had to ask for permission to marry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Paid lord when inherited ____________________or used mill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Peasants could use some land for their own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Protected during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Couldn't be forced to leave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Given ____________________, housing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Supported the nobility and allowed for feudalism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Self Sufficient World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Peasants produced almost all they needed (food, clothing, ____________________, tools)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Most people never went a few miles from home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 schooling or ____________________of the world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Manor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Had ____________________, huts in village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Water mill, grain mill, church, lord's manor house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Strips of land to farm for food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Pastures for ____________________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 kept for the lord's use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Peasant life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Men, women and ____________________worked long hours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During planting season men may guide ox, women would prod along, and children would plant ____________________and weed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Simple diet:  bread, vegetables, no meat, maybe fish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Celebrated births, ____________________, Christmas and Easter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Had a week off work for Christmas and Easter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Dancing and ____________________</w:t>
      </w:r>
    </w:p>
    <w:p w:rsidR="00000000" w:rsidDel="00000000" w:rsidP="00000000" w:rsidRDefault="00000000" w:rsidRPr="00000000">
      <w:pPr>
        <w:pStyle w:val="Subtitle"/>
        <w:widowControl w:val="0"/>
        <w:spacing w:after="200" w:line="240" w:lineRule="auto"/>
        <w:contextualSpacing w:val="0"/>
      </w:pPr>
      <w:bookmarkStart w:colFirst="0" w:colLast="0" w:name="_ij5wimnuyh0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0"/>
          <w:szCs w:val="20"/>
          <w:rtl w:val="0"/>
        </w:rPr>
        <w:t xml:space="preserve">OUTPUT: Assessment Questions 7.1-7.2- use both notes from today and yesterday!</w:t>
      </w:r>
    </w:p>
    <w:p w:rsidR="00000000" w:rsidDel="00000000" w:rsidP="00000000" w:rsidRDefault="00000000" w:rsidRPr="00000000">
      <w:pPr>
        <w:widowControl w:val="0"/>
        <w:spacing w:before="14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1.Describe Western Europe after the collapse of the Western Roman Empire.</w:t>
      </w:r>
    </w:p>
    <w:p w:rsidR="00000000" w:rsidDel="00000000" w:rsidP="00000000" w:rsidRDefault="00000000" w:rsidRPr="00000000">
      <w:pPr>
        <w:widowControl w:val="0"/>
        <w:spacing w:before="14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2.How did Charlemagne unify Europe?</w:t>
      </w:r>
    </w:p>
    <w:p w:rsidR="00000000" w:rsidDel="00000000" w:rsidP="00000000" w:rsidRDefault="00000000" w:rsidRPr="00000000">
      <w:pPr>
        <w:widowControl w:val="0"/>
        <w:spacing w:before="14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3.Describe the invasions of Europe that took place after Charlemagne’s death.</w:t>
      </w:r>
    </w:p>
    <w:p w:rsidR="00000000" w:rsidDel="00000000" w:rsidP="00000000" w:rsidRDefault="00000000" w:rsidRPr="00000000">
      <w:pPr>
        <w:widowControl w:val="0"/>
        <w:spacing w:before="14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4.What was the relationship between the lords and vassals?</w:t>
      </w:r>
    </w:p>
    <w:p w:rsidR="00000000" w:rsidDel="00000000" w:rsidP="00000000" w:rsidRDefault="00000000" w:rsidRPr="00000000">
      <w:pPr>
        <w:widowControl w:val="0"/>
        <w:spacing w:before="14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5.How was warfare central to life in the Middle Ages?</w:t>
      </w:r>
    </w:p>
    <w:p w:rsidR="00000000" w:rsidDel="00000000" w:rsidP="00000000" w:rsidRDefault="00000000" w:rsidRPr="00000000">
      <w:pPr>
        <w:widowControl w:val="0"/>
        <w:spacing w:before="14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6.How did the manor system work?</w:t>
      </w:r>
    </w:p>
    <w:p w:rsidR="00000000" w:rsidDel="00000000" w:rsidP="00000000" w:rsidRDefault="00000000" w:rsidRPr="00000000">
      <w:pPr>
        <w:widowControl w:val="0"/>
        <w:spacing w:before="14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7.How did a lord benefit from giving his lands away as fiefs?</w:t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omic Sans MS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Subtitle"/>
      <w:spacing w:after="200" w:lineRule="auto"/>
      <w:contextualSpacing w:val="0"/>
    </w:pPr>
    <w:bookmarkStart w:colFirst="0" w:colLast="0" w:name="_30xpdbfyqjvx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Title"/>
      <w:widowControl w:val="0"/>
      <w:spacing w:after="0" w:lineRule="auto"/>
      <w:contextualSpacing w:val="0"/>
    </w:pPr>
    <w:bookmarkStart w:colFirst="0" w:colLast="0" w:name="_h87j11fsp7uz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Title"/>
      <w:widowControl w:val="0"/>
      <w:spacing w:after="0" w:lineRule="auto"/>
      <w:contextualSpacing w:val="0"/>
    </w:pPr>
    <w:bookmarkStart w:colFirst="0" w:colLast="0" w:name="_5u4l9udvw0xi" w:id="3"/>
    <w:bookmarkEnd w:id="3"/>
    <w:r w:rsidDel="00000000" w:rsidR="00000000" w:rsidRPr="00000000">
      <w:rPr>
        <w:rFonts w:ascii="Trebuchet MS" w:cs="Trebuchet MS" w:eastAsia="Trebuchet MS" w:hAnsi="Trebuchet MS"/>
        <w:sz w:val="42"/>
        <w:szCs w:val="42"/>
        <w:rtl w:val="0"/>
      </w:rPr>
      <w:t xml:space="preserve">7.2 Feudalism and the Manor Economy</w:t>
    </w:r>
  </w:p>
  <w:p w:rsidR="00000000" w:rsidDel="00000000" w:rsidP="00000000" w:rsidRDefault="00000000" w:rsidRPr="00000000">
    <w:pPr>
      <w:pStyle w:val="Subtitle"/>
      <w:spacing w:after="200" w:lineRule="auto"/>
      <w:contextualSpacing w:val="0"/>
    </w:pPr>
    <w:bookmarkStart w:colFirst="0" w:colLast="0" w:name="_ggy3dgdhu72r" w:id="4"/>
    <w:bookmarkEnd w:id="4"/>
    <w:r w:rsidDel="00000000" w:rsidR="00000000" w:rsidRPr="00000000">
      <w:rPr>
        <w:rFonts w:ascii="Trebuchet MS" w:cs="Trebuchet MS" w:eastAsia="Trebuchet MS" w:hAnsi="Trebuchet MS"/>
        <w:i w:val="1"/>
        <w:sz w:val="26"/>
        <w:szCs w:val="26"/>
        <w:rtl w:val="0"/>
      </w:rPr>
      <w:t xml:space="preserve">Notes- use textbook pages 219-224 to complete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cs="Calibri" w:eastAsia="Calibri" w:hAnsi="Calibri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cs="Calibri" w:eastAsia="Calibri" w:hAnsi="Calibri"/>
        <w:sz w:val="22"/>
        <w:szCs w:val="22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Calibri" w:cs="Calibri" w:eastAsia="Calibri" w:hAnsi="Calibri"/>
        <w:sz w:val="22"/>
        <w:szCs w:val="22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Calibri" w:cs="Calibri" w:eastAsia="Calibri" w:hAnsi="Calibri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cs="Calibri" w:eastAsia="Calibri" w:hAnsi="Calibri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